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092" w:rsidRDefault="00097092" w:rsidP="00097092">
      <w:pPr>
        <w:tabs>
          <w:tab w:val="left" w:pos="709"/>
          <w:tab w:val="left" w:pos="1134"/>
          <w:tab w:val="left" w:pos="2268"/>
          <w:tab w:val="left" w:pos="694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097092" w:rsidRDefault="00097092" w:rsidP="0009709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 ПРОВЕДЕНИИ ТУРНИРА ПО ИНТЕЛЛЕКТУАЛЬНЫМ ИГРАМ «УЧИСЬ. СБЕРЕГАЙ. ЗАРАБАТЫВАЙ» </w:t>
      </w:r>
    </w:p>
    <w:p w:rsidR="00097092" w:rsidRDefault="00097092" w:rsidP="00097092">
      <w:pPr>
        <w:tabs>
          <w:tab w:val="left" w:pos="709"/>
          <w:tab w:val="left" w:pos="1134"/>
          <w:tab w:val="left" w:pos="2268"/>
          <w:tab w:val="left" w:pos="694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7092" w:rsidRDefault="00097092" w:rsidP="00097092">
      <w:pPr>
        <w:tabs>
          <w:tab w:val="left" w:pos="709"/>
          <w:tab w:val="left" w:pos="1134"/>
          <w:tab w:val="left" w:pos="2268"/>
          <w:tab w:val="left" w:pos="694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1.ОБЩИЕ ПОЛОЖЕНИЯ</w:t>
      </w:r>
    </w:p>
    <w:p w:rsidR="00097092" w:rsidRDefault="00097092" w:rsidP="00097092">
      <w:pPr>
        <w:widowControl w:val="0"/>
        <w:tabs>
          <w:tab w:val="left" w:pos="709"/>
          <w:tab w:val="left" w:pos="1134"/>
          <w:tab w:val="left" w:pos="2268"/>
          <w:tab w:val="left" w:pos="694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Турнир по интеллектуальным играм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Учись. Сберегай. Зарабатывай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(далее – Турнир) проводится в рамках </w:t>
      </w:r>
      <w:r>
        <w:rPr>
          <w:rFonts w:ascii="Times New Roman" w:eastAsia="Times New Roman" w:hAnsi="Times New Roman" w:cs="Times New Roman"/>
          <w:sz w:val="28"/>
          <w:szCs w:val="28"/>
        </w:rPr>
        <w:t>Всемирной недели финансов детей и молодежи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Global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Money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Week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с целью:</w:t>
      </w:r>
    </w:p>
    <w:p w:rsidR="00097092" w:rsidRDefault="00097092" w:rsidP="00097092">
      <w:pPr>
        <w:widowControl w:val="0"/>
        <w:tabs>
          <w:tab w:val="left" w:pos="709"/>
          <w:tab w:val="left" w:pos="1134"/>
          <w:tab w:val="left" w:pos="2268"/>
          <w:tab w:val="left" w:pos="694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 повышения осведомленности детей и молодежи о финансах;</w:t>
      </w:r>
    </w:p>
    <w:p w:rsidR="00097092" w:rsidRDefault="00097092" w:rsidP="00097092">
      <w:pPr>
        <w:widowControl w:val="0"/>
        <w:tabs>
          <w:tab w:val="left" w:pos="709"/>
          <w:tab w:val="left" w:pos="1134"/>
          <w:tab w:val="left" w:pos="2268"/>
          <w:tab w:val="left" w:pos="694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 повышения общего уровня финансовой грамотности населения;</w:t>
      </w:r>
    </w:p>
    <w:p w:rsidR="00097092" w:rsidRDefault="00097092" w:rsidP="00097092">
      <w:pPr>
        <w:widowControl w:val="0"/>
        <w:tabs>
          <w:tab w:val="left" w:pos="709"/>
          <w:tab w:val="left" w:pos="1134"/>
          <w:tab w:val="left" w:pos="2268"/>
          <w:tab w:val="left" w:pos="694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1.3. формирования основ грамотного финансового поведения; </w:t>
      </w:r>
    </w:p>
    <w:p w:rsidR="00097092" w:rsidRDefault="00097092" w:rsidP="00097092">
      <w:pPr>
        <w:widowControl w:val="0"/>
        <w:tabs>
          <w:tab w:val="left" w:pos="709"/>
          <w:tab w:val="left" w:pos="1134"/>
          <w:tab w:val="left" w:pos="2268"/>
          <w:tab w:val="left" w:pos="694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1.4. популяризации интеллектуального творчества и интеллектуально-игрового движения;</w:t>
      </w:r>
    </w:p>
    <w:p w:rsidR="00097092" w:rsidRDefault="00097092" w:rsidP="00097092">
      <w:pPr>
        <w:tabs>
          <w:tab w:val="left" w:pos="709"/>
          <w:tab w:val="left" w:pos="1134"/>
          <w:tab w:val="left" w:pos="2268"/>
          <w:tab w:val="left" w:pos="694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OLE_LINK1"/>
    </w:p>
    <w:p w:rsidR="00097092" w:rsidRDefault="00097092" w:rsidP="00097092">
      <w:pPr>
        <w:tabs>
          <w:tab w:val="left" w:pos="709"/>
          <w:tab w:val="left" w:pos="1134"/>
          <w:tab w:val="left" w:pos="2268"/>
          <w:tab w:val="left" w:pos="694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2.СРОКИ ПРОВЕДЕНИЯ</w:t>
      </w:r>
    </w:p>
    <w:p w:rsidR="007E3E05" w:rsidRDefault="007E3E05" w:rsidP="00097092">
      <w:pPr>
        <w:tabs>
          <w:tab w:val="left" w:pos="709"/>
          <w:tab w:val="left" w:pos="1134"/>
          <w:tab w:val="left" w:pos="2268"/>
          <w:tab w:val="left" w:pos="694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7092" w:rsidRDefault="00097092" w:rsidP="00097092">
      <w:pPr>
        <w:tabs>
          <w:tab w:val="left" w:pos="709"/>
          <w:tab w:val="left" w:pos="1134"/>
          <w:tab w:val="left" w:pos="2268"/>
          <w:tab w:val="left" w:pos="694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 Турнир проводится в два этапа:</w:t>
      </w:r>
    </w:p>
    <w:bookmarkEnd w:id="0"/>
    <w:p w:rsidR="007E3E05" w:rsidRPr="007E3E05" w:rsidRDefault="007E3E05" w:rsidP="007E3E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- </w:t>
      </w:r>
      <w:r w:rsidRPr="007E3E0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25 марта 2020 года состоится отборочная игра городского тура интеллектуальной игры </w:t>
      </w:r>
      <w:bookmarkStart w:id="1" w:name="_GoBack"/>
      <w:r w:rsidRPr="007E3E0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"Учись. Сберегай. Зарабатывай"</w:t>
      </w:r>
      <w:bookmarkEnd w:id="1"/>
      <w:r w:rsidRPr="007E3E0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в рамках Недели финансовой грамотности </w:t>
      </w:r>
    </w:p>
    <w:p w:rsidR="007E3E05" w:rsidRPr="007E3E05" w:rsidRDefault="007E3E05" w:rsidP="007E3E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- </w:t>
      </w:r>
      <w:r w:rsidRPr="007E3E0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28 марта 2020 года - проведение финального тура (место проведения сообщим дополнительно).</w:t>
      </w:r>
    </w:p>
    <w:p w:rsidR="007E3E05" w:rsidRPr="007E3E05" w:rsidRDefault="007E3E05" w:rsidP="007E3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en-US"/>
        </w:rPr>
      </w:pPr>
    </w:p>
    <w:p w:rsidR="00097092" w:rsidRDefault="00097092" w:rsidP="00097092">
      <w:pPr>
        <w:tabs>
          <w:tab w:val="left" w:pos="709"/>
          <w:tab w:val="left" w:pos="1134"/>
          <w:tab w:val="left" w:pos="2268"/>
          <w:tab w:val="left" w:pos="694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7092" w:rsidRDefault="00097092" w:rsidP="00097092">
      <w:pPr>
        <w:tabs>
          <w:tab w:val="left" w:pos="709"/>
          <w:tab w:val="left" w:pos="1134"/>
          <w:tab w:val="left" w:pos="2268"/>
          <w:tab w:val="left" w:pos="694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3.ОРГАНИЗАТОРЫ И УЧАСТНИКИ</w:t>
      </w:r>
    </w:p>
    <w:p w:rsidR="00097092" w:rsidRDefault="00097092" w:rsidP="00097092">
      <w:pPr>
        <w:tabs>
          <w:tab w:val="left" w:pos="709"/>
          <w:tab w:val="left" w:pos="1134"/>
          <w:tab w:val="left" w:pos="2268"/>
          <w:tab w:val="left" w:pos="694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 Организаторами Турнира являются ОАО «АСБ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Беларусбанк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»,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РОО «Белая Русь».</w:t>
      </w:r>
    </w:p>
    <w:p w:rsidR="00097092" w:rsidRDefault="00097092" w:rsidP="000970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3.2. В Турнире могут принимать участие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команды </w:t>
      </w:r>
      <w:r>
        <w:rPr>
          <w:rFonts w:ascii="Times New Roman" w:eastAsia="Times New Roman" w:hAnsi="Times New Roman" w:cs="Times New Roman"/>
          <w:sz w:val="28"/>
          <w:szCs w:val="28"/>
        </w:rPr>
        <w:t>составом 6 человек,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сформированные из числа учащихся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старших классов средних школ, гимназий и лицеев, учащихся первого (второго) курса учреждений средне-специального и профессионально-технического образования (для специальностей с набором по окончанию базовой школы). Все игроки при необходимости обязаны подтвердить свое место обучения справкой.  </w:t>
      </w:r>
    </w:p>
    <w:p w:rsidR="00097092" w:rsidRDefault="00097092" w:rsidP="00097092">
      <w:pPr>
        <w:tabs>
          <w:tab w:val="left" w:pos="567"/>
          <w:tab w:val="left" w:pos="709"/>
          <w:tab w:val="left" w:pos="1134"/>
          <w:tab w:val="left" w:pos="2268"/>
          <w:tab w:val="left" w:pos="694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3.3. Включение команд в список участников Турнира происходит в соответствии с очередностью подачи заявки. Количество команд ограничивается местом проведения Турнира. </w:t>
      </w:r>
    </w:p>
    <w:p w:rsidR="00097092" w:rsidRDefault="00097092" w:rsidP="00097092">
      <w:pPr>
        <w:tabs>
          <w:tab w:val="left" w:pos="709"/>
          <w:tab w:val="left" w:pos="1134"/>
          <w:tab w:val="left" w:pos="2268"/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097092" w:rsidRDefault="00097092" w:rsidP="00097092">
      <w:pPr>
        <w:tabs>
          <w:tab w:val="left" w:pos="709"/>
          <w:tab w:val="left" w:pos="1134"/>
          <w:tab w:val="left" w:pos="2268"/>
          <w:tab w:val="left" w:pos="694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4.ПОРЯДОК ПРОВЕДЕНИЯ</w:t>
      </w:r>
    </w:p>
    <w:p w:rsidR="00097092" w:rsidRDefault="00097092" w:rsidP="00097092">
      <w:pPr>
        <w:tabs>
          <w:tab w:val="left" w:pos="709"/>
          <w:tab w:val="left" w:pos="1134"/>
          <w:tab w:val="left" w:pos="2268"/>
          <w:tab w:val="left" w:pos="694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4.1. Для подготовки и проведения Турнира создается организационный комитет из числа представителей организаций-учредителей.</w:t>
      </w:r>
    </w:p>
    <w:p w:rsidR="00097092" w:rsidRDefault="00097092" w:rsidP="00097092">
      <w:pPr>
        <w:tabs>
          <w:tab w:val="left" w:pos="709"/>
          <w:tab w:val="left" w:pos="1134"/>
          <w:tab w:val="left" w:pos="2268"/>
          <w:tab w:val="left" w:pos="694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4.2. Организационный комитет:</w:t>
      </w:r>
    </w:p>
    <w:p w:rsidR="00097092" w:rsidRDefault="00097092" w:rsidP="00097092">
      <w:pPr>
        <w:tabs>
          <w:tab w:val="left" w:pos="720"/>
          <w:tab w:val="left" w:pos="1080"/>
          <w:tab w:val="left" w:pos="694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определяет и контролирует общий порядок проведения Турнира;</w:t>
      </w:r>
    </w:p>
    <w:p w:rsidR="00097092" w:rsidRDefault="00097092" w:rsidP="00097092">
      <w:pPr>
        <w:tabs>
          <w:tab w:val="left" w:pos="720"/>
          <w:tab w:val="left" w:pos="1080"/>
          <w:tab w:val="left" w:pos="694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организует консультации по вопросам организации и проведения Турнира;</w:t>
      </w:r>
    </w:p>
    <w:p w:rsidR="00097092" w:rsidRDefault="00097092" w:rsidP="00097092">
      <w:pPr>
        <w:tabs>
          <w:tab w:val="left" w:pos="720"/>
          <w:tab w:val="left" w:pos="1080"/>
          <w:tab w:val="left" w:pos="694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разрабатывает условия проведения и другие нормативные документы Турнира;</w:t>
      </w:r>
    </w:p>
    <w:p w:rsidR="00097092" w:rsidRDefault="00097092" w:rsidP="00097092">
      <w:pPr>
        <w:tabs>
          <w:tab w:val="left" w:pos="720"/>
          <w:tab w:val="left" w:pos="1080"/>
          <w:tab w:val="left" w:pos="694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разрабатывает программу Турнира;</w:t>
      </w:r>
    </w:p>
    <w:p w:rsidR="00097092" w:rsidRDefault="00097092" w:rsidP="00097092">
      <w:pPr>
        <w:tabs>
          <w:tab w:val="left" w:pos="720"/>
          <w:tab w:val="left" w:pos="1080"/>
          <w:tab w:val="left" w:pos="694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определяет место и время проведения Турнира, организует все необходимое для его проведения;</w:t>
      </w:r>
    </w:p>
    <w:p w:rsidR="00097092" w:rsidRDefault="00097092" w:rsidP="00097092">
      <w:pPr>
        <w:tabs>
          <w:tab w:val="left" w:pos="720"/>
          <w:tab w:val="left" w:pos="1080"/>
          <w:tab w:val="left" w:pos="694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определяет критерии и квоты отбора команд для участия;</w:t>
      </w:r>
    </w:p>
    <w:p w:rsidR="00097092" w:rsidRDefault="00097092" w:rsidP="00097092">
      <w:pPr>
        <w:tabs>
          <w:tab w:val="left" w:pos="720"/>
          <w:tab w:val="left" w:pos="1080"/>
          <w:tab w:val="left" w:pos="694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формирует игровое и апелляционное жюри Турнира;</w:t>
      </w:r>
    </w:p>
    <w:p w:rsidR="00097092" w:rsidRDefault="00097092" w:rsidP="00097092">
      <w:pPr>
        <w:tabs>
          <w:tab w:val="left" w:pos="720"/>
          <w:tab w:val="left" w:pos="1080"/>
          <w:tab w:val="left" w:pos="694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анализирует итоги работы Турнира, награждает победителей;</w:t>
      </w:r>
    </w:p>
    <w:p w:rsidR="00097092" w:rsidRDefault="00097092" w:rsidP="00097092">
      <w:pPr>
        <w:tabs>
          <w:tab w:val="left" w:pos="720"/>
          <w:tab w:val="left" w:pos="1080"/>
          <w:tab w:val="left" w:pos="694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освещает ход подготовки, проведения и результаты Турнира в средствах массовой информации и Интернет-пространстве;</w:t>
      </w:r>
    </w:p>
    <w:p w:rsidR="00097092" w:rsidRDefault="00097092" w:rsidP="00097092">
      <w:pPr>
        <w:tabs>
          <w:tab w:val="left" w:pos="720"/>
          <w:tab w:val="left" w:pos="1080"/>
          <w:tab w:val="left" w:pos="694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проверяет документы участников Турнира.</w:t>
      </w:r>
    </w:p>
    <w:p w:rsidR="00097092" w:rsidRDefault="00097092" w:rsidP="00097092">
      <w:pPr>
        <w:tabs>
          <w:tab w:val="left" w:pos="709"/>
          <w:tab w:val="left" w:pos="1134"/>
          <w:tab w:val="left" w:pos="2268"/>
          <w:tab w:val="left" w:pos="694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 решения организационного комитета Турнира оформляются протоколом.</w:t>
      </w:r>
    </w:p>
    <w:p w:rsidR="00097092" w:rsidRDefault="00097092" w:rsidP="000970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4.3. Для проведения Турнира приглашаются: ведущий, его помощники, судейская коллегия.</w:t>
      </w:r>
    </w:p>
    <w:p w:rsidR="00097092" w:rsidRDefault="00097092" w:rsidP="000970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Функции ведущего: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97092" w:rsidRDefault="00097092" w:rsidP="000970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оглашает (демонстрирует) вопрос;</w:t>
      </w:r>
    </w:p>
    <w:p w:rsidR="00097092" w:rsidRDefault="00097092" w:rsidP="000970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ведет отсчет времени обсуждения (время обсуждения зависит от сложности вопроса); </w:t>
      </w:r>
    </w:p>
    <w:p w:rsidR="00097092" w:rsidRDefault="00097092" w:rsidP="000970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оглашает правильный ответ и, если необходимо, логику ответа;</w:t>
      </w:r>
    </w:p>
    <w:p w:rsidR="00097092" w:rsidRDefault="00097092" w:rsidP="000970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руководит действиями помощников;</w:t>
      </w:r>
    </w:p>
    <w:p w:rsidR="00097092" w:rsidRDefault="00097092" w:rsidP="000970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определяет компетенции помощников;</w:t>
      </w:r>
    </w:p>
    <w:p w:rsidR="00097092" w:rsidRDefault="007E3E05" w:rsidP="000970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097092">
        <w:rPr>
          <w:rFonts w:ascii="Times New Roman" w:eastAsia="Times New Roman" w:hAnsi="Times New Roman" w:cs="Times New Roman"/>
          <w:sz w:val="28"/>
          <w:szCs w:val="28"/>
        </w:rPr>
        <w:t>делает замечания и предупреждения командам и игрокам, допускающим нарушения правил.</w:t>
      </w:r>
    </w:p>
    <w:p w:rsidR="00097092" w:rsidRDefault="00097092" w:rsidP="000970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Функции судейской коллегии:</w:t>
      </w:r>
    </w:p>
    <w:p w:rsidR="00097092" w:rsidRDefault="00097092" w:rsidP="000970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рассматривает версии ответов команд;</w:t>
      </w:r>
    </w:p>
    <w:p w:rsidR="00097092" w:rsidRDefault="00097092" w:rsidP="000970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принимает решения о зачете ответов;</w:t>
      </w:r>
    </w:p>
    <w:p w:rsidR="00097092" w:rsidRDefault="00097092" w:rsidP="000970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подводит итоги туров и Турнира.</w:t>
      </w:r>
    </w:p>
    <w:p w:rsidR="00097092" w:rsidRDefault="00097092" w:rsidP="00097092">
      <w:pPr>
        <w:tabs>
          <w:tab w:val="left" w:pos="567"/>
          <w:tab w:val="left" w:pos="1134"/>
          <w:tab w:val="left" w:pos="2268"/>
          <w:tab w:val="left" w:pos="694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4.4. Турнир состоит из шести туров и трех перерывов. Формат проведения, тематика и количество заданий определяются организаторами. Ответ находится путем логических и интуитивных размышлений. </w:t>
      </w:r>
    </w:p>
    <w:p w:rsidR="00097092" w:rsidRDefault="00097092" w:rsidP="000970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Команды играют одновременно по принципу: «Вопрос – «мозговой                штурм» – ответ».</w:t>
      </w:r>
    </w:p>
    <w:p w:rsidR="00097092" w:rsidRDefault="00097092" w:rsidP="000970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Время обсуждения зависит от сложности вопроса и определяется организаторами по своему усмотрению.</w:t>
      </w:r>
    </w:p>
    <w:p w:rsidR="00097092" w:rsidRDefault="00097092" w:rsidP="00097092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Команда записывает версию ответа на каждый вопрос на бланках, предоставленных судейской коллегией капитану команды. </w:t>
      </w:r>
    </w:p>
    <w:p w:rsidR="00097092" w:rsidRDefault="00097092" w:rsidP="000970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 истечения времени обсуждения представитель команды поднимает вверх руку с бланком, на котором изложены версии ответов на заданные вопросы. Помощники ведущего собирают бланки с ответами и представляют на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рассмотрение судейской коллегии. Если по истечении времени обсуждения рука с бланком опустится или не будет поднята, бланк помощниками не принимается. </w:t>
      </w:r>
    </w:p>
    <w:p w:rsidR="00097092" w:rsidRDefault="00097092" w:rsidP="000970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несогласия команды с решениями судейской коллеги о зачете ответа капитан команды вправе подать письменную апелляцию. Апелляция представляется в перерыве на специальном бланке с указанием информации о номере команды, номере и содержании вопроса, а также с аргументами о зачёте ответа либо снятии вопроса.</w:t>
      </w:r>
    </w:p>
    <w:p w:rsidR="00097092" w:rsidRDefault="00097092" w:rsidP="00097092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4.5. За каждый правильный ответ в туре команда получает определенное количество баллов.</w:t>
      </w:r>
    </w:p>
    <w:p w:rsidR="00097092" w:rsidRDefault="00097092" w:rsidP="00097092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4.6. Участникам запрещается: </w:t>
      </w:r>
    </w:p>
    <w:p w:rsidR="00097092" w:rsidRDefault="007E3E05" w:rsidP="00097092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097092">
        <w:rPr>
          <w:rFonts w:ascii="Times New Roman" w:eastAsia="Times New Roman" w:hAnsi="Times New Roman" w:cs="Times New Roman"/>
          <w:sz w:val="28"/>
          <w:szCs w:val="28"/>
        </w:rPr>
        <w:t>пользоваться мобильным телефоном либо иным гаджетом, энциклопедиями и другими справочными материалами;</w:t>
      </w:r>
    </w:p>
    <w:p w:rsidR="00097092" w:rsidRDefault="00097092" w:rsidP="0009709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шуметь или громко выражать мнение о зачете вопросов и обсуждать решение судейской коллегии. </w:t>
      </w:r>
    </w:p>
    <w:p w:rsidR="00097092" w:rsidRDefault="00097092" w:rsidP="00097092">
      <w:pPr>
        <w:tabs>
          <w:tab w:val="left" w:pos="709"/>
          <w:tab w:val="left" w:pos="1134"/>
          <w:tab w:val="left" w:pos="2268"/>
          <w:tab w:val="left" w:pos="694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7092" w:rsidRDefault="00097092" w:rsidP="00097092">
      <w:pPr>
        <w:tabs>
          <w:tab w:val="left" w:pos="709"/>
          <w:tab w:val="left" w:pos="1134"/>
          <w:tab w:val="left" w:pos="2268"/>
          <w:tab w:val="left" w:pos="694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5.ОПРЕДЕЛЕНИЕ ПОБЕДИТЕЛЕЙ И ИХ НАГРАЖДЕНИЕ</w:t>
      </w:r>
    </w:p>
    <w:p w:rsidR="00097092" w:rsidRDefault="00097092" w:rsidP="00097092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5.1. Победителем областного, республиканского этапа становится команда, набравшая максимальное количество баллов. В случае наличия одинакового количества баллов среди претендентов проводится дополнительный тур до момента определения команды-победителя.</w:t>
      </w:r>
    </w:p>
    <w:p w:rsidR="00097092" w:rsidRDefault="00097092" w:rsidP="000970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5.2. Команды, занявшие 1-3 места по итогам каждого этапа, награждаются памятными медалями и призами, занявшие призовые места по результатам областного этапа, – допускаются к участию в республиканском.</w:t>
      </w:r>
    </w:p>
    <w:p w:rsidR="00097092" w:rsidRDefault="00097092" w:rsidP="00097092">
      <w:pPr>
        <w:tabs>
          <w:tab w:val="left" w:pos="709"/>
          <w:tab w:val="left" w:pos="1134"/>
          <w:tab w:val="left" w:pos="2268"/>
          <w:tab w:val="left" w:pos="694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97092" w:rsidRDefault="00097092" w:rsidP="00097092">
      <w:pPr>
        <w:tabs>
          <w:tab w:val="left" w:pos="709"/>
          <w:tab w:val="left" w:pos="1134"/>
          <w:tab w:val="left" w:pos="2268"/>
          <w:tab w:val="left" w:pos="694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6.ФИНАНСИРОВАНИЕ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ТУРНИРА</w:t>
      </w:r>
    </w:p>
    <w:p w:rsidR="00097092" w:rsidRDefault="00097092" w:rsidP="00097092">
      <w:pPr>
        <w:tabs>
          <w:tab w:val="left" w:pos="709"/>
          <w:tab w:val="left" w:pos="1134"/>
          <w:tab w:val="left" w:pos="2268"/>
          <w:tab w:val="left" w:pos="694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6.1. Финансовые расходы по формированию пакета вопросов, призового фонда, обеспечению участников необходимой канцелярской продукцией, оформлению помещений осуществляет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ОАО «АСБ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Беларусбанк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097092" w:rsidRDefault="00097092" w:rsidP="00097092">
      <w:pPr>
        <w:tabs>
          <w:tab w:val="left" w:pos="709"/>
          <w:tab w:val="left" w:pos="1134"/>
          <w:tab w:val="left" w:pos="2268"/>
          <w:tab w:val="left" w:pos="694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6.2. Финансовые расходы, связанные с арендой помещений, для организации и проведения областного и республиканского этапов осуществляются за счет организационных структур </w:t>
      </w:r>
      <w:r>
        <w:rPr>
          <w:rFonts w:ascii="Times New Roman" w:eastAsia="Times New Roman" w:hAnsi="Times New Roman" w:cs="Times New Roman"/>
          <w:sz w:val="28"/>
          <w:szCs w:val="28"/>
        </w:rPr>
        <w:t>РОО «Белая Русь».</w:t>
      </w:r>
    </w:p>
    <w:p w:rsidR="00097092" w:rsidRDefault="007E3E05" w:rsidP="00097092">
      <w:pPr>
        <w:tabs>
          <w:tab w:val="left" w:pos="709"/>
          <w:tab w:val="left" w:pos="1134"/>
          <w:tab w:val="left" w:pos="2268"/>
          <w:tab w:val="left" w:pos="694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6.3. </w:t>
      </w:r>
      <w:r w:rsidR="00097092">
        <w:rPr>
          <w:rFonts w:ascii="Times New Roman" w:eastAsia="Times New Roman" w:hAnsi="Times New Roman" w:cs="Times New Roman"/>
          <w:sz w:val="28"/>
          <w:szCs w:val="28"/>
        </w:rPr>
        <w:t>Финансовые расходы, связанные с организацией доставки участников к месту проведения турнира осуществляется за счёт областных организаций РОО «Белая Русь».</w:t>
      </w:r>
    </w:p>
    <w:p w:rsidR="00097092" w:rsidRDefault="00097092" w:rsidP="00097092">
      <w:pPr>
        <w:tabs>
          <w:tab w:val="left" w:pos="709"/>
          <w:tab w:val="left" w:pos="1134"/>
          <w:tab w:val="left" w:pos="2268"/>
          <w:tab w:val="left" w:pos="694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6.4. По решению организационного комитета командам-победителям могут вручаться медали, а также призы за счет иных источников, не запрещённых законодательством.</w:t>
      </w:r>
    </w:p>
    <w:p w:rsidR="00097092" w:rsidRDefault="00097092" w:rsidP="00097092">
      <w:pPr>
        <w:tabs>
          <w:tab w:val="left" w:pos="709"/>
          <w:tab w:val="left" w:pos="1134"/>
          <w:tab w:val="left" w:pos="2268"/>
          <w:tab w:val="left" w:pos="694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97092" w:rsidRDefault="00097092" w:rsidP="00097092">
      <w:pPr>
        <w:tabs>
          <w:tab w:val="left" w:pos="709"/>
          <w:tab w:val="left" w:pos="1134"/>
          <w:tab w:val="left" w:pos="2268"/>
          <w:tab w:val="left" w:pos="694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7.ЗАКЛЮЧИТЕЛЬНЫЕ ПОЛОЖЕНИЯ</w:t>
      </w:r>
    </w:p>
    <w:p w:rsidR="00097092" w:rsidRDefault="00097092" w:rsidP="006D7198">
      <w:pPr>
        <w:tabs>
          <w:tab w:val="left" w:pos="709"/>
          <w:tab w:val="left" w:pos="1134"/>
          <w:tab w:val="left" w:pos="2268"/>
          <w:tab w:val="left" w:pos="694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7. Организационный комитет имеет право вносить изменения в настоящее Положение до начала турнира.</w:t>
      </w:r>
    </w:p>
    <w:p w:rsidR="00B92425" w:rsidRDefault="00B92425"/>
    <w:sectPr w:rsidR="00B9242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6B4"/>
    <w:rsid w:val="00097092"/>
    <w:rsid w:val="005A16B4"/>
    <w:rsid w:val="006D7198"/>
    <w:rsid w:val="007E3E05"/>
    <w:rsid w:val="00B9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BBD3C"/>
  <w15:chartTrackingRefBased/>
  <w15:docId w15:val="{0AD9B63B-4320-4448-9418-859F099FC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092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1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876</Words>
  <Characters>4998</Characters>
  <Application>Microsoft Office Word</Application>
  <DocSecurity>0</DocSecurity>
  <Lines>41</Lines>
  <Paragraphs>11</Paragraphs>
  <ScaleCrop>false</ScaleCrop>
  <Company/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2020-02-25T08:43:00Z</dcterms:created>
  <dcterms:modified xsi:type="dcterms:W3CDTF">2020-02-25T11:27:00Z</dcterms:modified>
</cp:coreProperties>
</file>